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19B0A">
      <w:pPr>
        <w:pStyle w:val="2"/>
        <w:spacing w:line="256" w:lineRule="auto"/>
      </w:pPr>
      <w:bookmarkStart w:id="0" w:name="_GoBack"/>
      <w:bookmarkEnd w:id="0"/>
    </w:p>
    <w:p w14:paraId="2C2412AD">
      <w:pPr>
        <w:pStyle w:val="2"/>
        <w:spacing w:line="256" w:lineRule="auto"/>
      </w:pPr>
    </w:p>
    <w:p w14:paraId="10F0625A">
      <w:pPr>
        <w:pStyle w:val="2"/>
        <w:spacing w:line="256" w:lineRule="auto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 w:eastAsia="宋体"/>
          <w:sz w:val="30"/>
          <w:szCs w:val="30"/>
          <w:lang w:val="en-US" w:eastAsia="zh-CN"/>
        </w:rPr>
        <w:t>免费更换配件清单</w:t>
      </w:r>
    </w:p>
    <w:p w14:paraId="33F4EA48">
      <w:pPr>
        <w:pStyle w:val="2"/>
        <w:spacing w:line="256" w:lineRule="auto"/>
      </w:pPr>
    </w:p>
    <w:tbl>
      <w:tblPr>
        <w:tblStyle w:val="7"/>
        <w:tblpPr w:leftFromText="180" w:rightFromText="180" w:vertAnchor="text" w:horzAnchor="page" w:tblpX="1728" w:tblpY="116"/>
        <w:tblOverlap w:val="never"/>
        <w:tblW w:w="82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"/>
        <w:gridCol w:w="1379"/>
        <w:gridCol w:w="3042"/>
        <w:gridCol w:w="1836"/>
        <w:gridCol w:w="1701"/>
      </w:tblGrid>
      <w:tr w14:paraId="7DAF9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319" w:type="dxa"/>
            <w:textDirection w:val="tbRlV"/>
            <w:vAlign w:val="top"/>
          </w:tcPr>
          <w:p w14:paraId="72F1DFCC">
            <w:pPr>
              <w:pStyle w:val="6"/>
              <w:spacing w:line="201" w:lineRule="auto"/>
              <w:ind w:left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序</w:t>
            </w: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号</w:t>
            </w:r>
          </w:p>
        </w:tc>
        <w:tc>
          <w:tcPr>
            <w:tcW w:w="1379" w:type="dxa"/>
            <w:vAlign w:val="top"/>
          </w:tcPr>
          <w:p w14:paraId="2D4D43E9">
            <w:pPr>
              <w:pStyle w:val="6"/>
              <w:spacing w:before="119" w:line="219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材料/设备名称</w:t>
            </w:r>
          </w:p>
        </w:tc>
        <w:tc>
          <w:tcPr>
            <w:tcW w:w="3042" w:type="dxa"/>
            <w:vAlign w:val="top"/>
          </w:tcPr>
          <w:p w14:paraId="31E7DB12">
            <w:pPr>
              <w:pStyle w:val="6"/>
              <w:spacing w:before="120" w:line="221" w:lineRule="auto"/>
              <w:ind w:left="7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型号</w:t>
            </w:r>
          </w:p>
        </w:tc>
        <w:tc>
          <w:tcPr>
            <w:tcW w:w="1836" w:type="dxa"/>
            <w:vAlign w:val="top"/>
          </w:tcPr>
          <w:p w14:paraId="4ACAEF15">
            <w:pPr>
              <w:pStyle w:val="6"/>
              <w:spacing w:before="120" w:line="219" w:lineRule="auto"/>
              <w:ind w:left="38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品牌</w:t>
            </w:r>
          </w:p>
        </w:tc>
        <w:tc>
          <w:tcPr>
            <w:tcW w:w="1701" w:type="dxa"/>
            <w:vAlign w:val="top"/>
          </w:tcPr>
          <w:p w14:paraId="71C17A0C">
            <w:pPr>
              <w:pStyle w:val="6"/>
              <w:spacing w:before="120" w:line="220" w:lineRule="auto"/>
              <w:ind w:left="33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单位</w:t>
            </w:r>
          </w:p>
        </w:tc>
      </w:tr>
      <w:tr w14:paraId="7B059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319" w:type="dxa"/>
            <w:vAlign w:val="top"/>
          </w:tcPr>
          <w:p w14:paraId="03AB94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79" w:type="dxa"/>
            <w:vAlign w:val="top"/>
          </w:tcPr>
          <w:p w14:paraId="51E5352C">
            <w:pPr>
              <w:pStyle w:val="6"/>
              <w:spacing w:before="114" w:line="219" w:lineRule="auto"/>
              <w:ind w:left="8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热媒传感器</w:t>
            </w:r>
          </w:p>
        </w:tc>
        <w:tc>
          <w:tcPr>
            <w:tcW w:w="3042" w:type="dxa"/>
            <w:vAlign w:val="top"/>
          </w:tcPr>
          <w:p w14:paraId="09BDB1FD">
            <w:pPr>
              <w:pStyle w:val="6"/>
              <w:spacing w:before="145" w:line="184" w:lineRule="auto"/>
              <w:ind w:left="65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PT</w:t>
            </w:r>
            <w:r>
              <w:rPr>
                <w:rFonts w:hint="eastAsia" w:ascii="宋体" w:hAnsi="宋体" w:eastAsia="宋体" w:cs="宋体"/>
                <w:spacing w:val="15"/>
                <w:w w:val="10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100</w:t>
            </w:r>
          </w:p>
        </w:tc>
        <w:tc>
          <w:tcPr>
            <w:tcW w:w="1836" w:type="dxa"/>
            <w:vAlign w:val="top"/>
          </w:tcPr>
          <w:p w14:paraId="7FC07088">
            <w:pPr>
              <w:pStyle w:val="6"/>
              <w:spacing w:before="115" w:line="219" w:lineRule="auto"/>
              <w:ind w:left="20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北京富士特</w:t>
            </w:r>
          </w:p>
        </w:tc>
        <w:tc>
          <w:tcPr>
            <w:tcW w:w="1701" w:type="dxa"/>
            <w:vAlign w:val="top"/>
          </w:tcPr>
          <w:p w14:paraId="2CCE4B47">
            <w:pPr>
              <w:pStyle w:val="6"/>
              <w:spacing w:before="115" w:line="219" w:lineRule="auto"/>
              <w:ind w:left="3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</w:tr>
      <w:tr w14:paraId="0F524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319" w:type="dxa"/>
            <w:vAlign w:val="top"/>
          </w:tcPr>
          <w:p w14:paraId="5F0E2825">
            <w:pPr>
              <w:pStyle w:val="6"/>
              <w:spacing w:before="146" w:line="183" w:lineRule="auto"/>
              <w:ind w:left="1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379" w:type="dxa"/>
            <w:vAlign w:val="top"/>
          </w:tcPr>
          <w:p w14:paraId="418AFEDC">
            <w:pPr>
              <w:pStyle w:val="6"/>
              <w:spacing w:before="115" w:line="219" w:lineRule="auto"/>
              <w:ind w:left="20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小弹簧</w:t>
            </w:r>
          </w:p>
        </w:tc>
        <w:tc>
          <w:tcPr>
            <w:tcW w:w="3042" w:type="dxa"/>
            <w:vAlign w:val="top"/>
          </w:tcPr>
          <w:p w14:paraId="0754375C">
            <w:pPr>
              <w:pStyle w:val="6"/>
              <w:spacing w:before="116" w:line="221" w:lineRule="auto"/>
              <w:ind w:left="56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红(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SKP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用)</w:t>
            </w:r>
          </w:p>
        </w:tc>
        <w:tc>
          <w:tcPr>
            <w:tcW w:w="1836" w:type="dxa"/>
            <w:vAlign w:val="top"/>
          </w:tcPr>
          <w:p w14:paraId="79D1D688">
            <w:pPr>
              <w:pStyle w:val="6"/>
              <w:spacing w:before="116" w:line="219" w:lineRule="auto"/>
              <w:ind w:left="20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北京富士特</w:t>
            </w:r>
          </w:p>
        </w:tc>
        <w:tc>
          <w:tcPr>
            <w:tcW w:w="1701" w:type="dxa"/>
            <w:vAlign w:val="top"/>
          </w:tcPr>
          <w:p w14:paraId="7D6F8D6D">
            <w:pPr>
              <w:pStyle w:val="6"/>
              <w:spacing w:before="116" w:line="219" w:lineRule="auto"/>
              <w:ind w:left="3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</w:tr>
      <w:tr w14:paraId="01670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319" w:type="dxa"/>
            <w:vAlign w:val="top"/>
          </w:tcPr>
          <w:p w14:paraId="63EFE5FC">
            <w:pPr>
              <w:pStyle w:val="6"/>
              <w:spacing w:before="147" w:line="183" w:lineRule="auto"/>
              <w:ind w:left="1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79" w:type="dxa"/>
            <w:vAlign w:val="top"/>
          </w:tcPr>
          <w:p w14:paraId="5952723E">
            <w:pPr>
              <w:pStyle w:val="6"/>
              <w:spacing w:before="116" w:line="219" w:lineRule="auto"/>
              <w:ind w:left="20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联轴器</w:t>
            </w:r>
          </w:p>
        </w:tc>
        <w:tc>
          <w:tcPr>
            <w:tcW w:w="3042" w:type="dxa"/>
            <w:vAlign w:val="top"/>
          </w:tcPr>
          <w:p w14:paraId="4A1E42B4">
            <w:pPr>
              <w:pStyle w:val="6"/>
              <w:spacing w:before="147" w:line="184" w:lineRule="auto"/>
              <w:ind w:left="44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DRB-32710*632</w:t>
            </w:r>
          </w:p>
        </w:tc>
        <w:tc>
          <w:tcPr>
            <w:tcW w:w="1836" w:type="dxa"/>
            <w:vAlign w:val="top"/>
          </w:tcPr>
          <w:p w14:paraId="5FDD148F">
            <w:pPr>
              <w:pStyle w:val="6"/>
              <w:spacing w:before="117" w:line="219" w:lineRule="auto"/>
              <w:ind w:left="20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北京富士特</w:t>
            </w:r>
          </w:p>
        </w:tc>
        <w:tc>
          <w:tcPr>
            <w:tcW w:w="1701" w:type="dxa"/>
            <w:vAlign w:val="top"/>
          </w:tcPr>
          <w:p w14:paraId="5E175FE9">
            <w:pPr>
              <w:pStyle w:val="6"/>
              <w:spacing w:before="117" w:line="219" w:lineRule="auto"/>
              <w:ind w:left="3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</w:tr>
      <w:tr w14:paraId="05FE3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319" w:type="dxa"/>
            <w:vAlign w:val="top"/>
          </w:tcPr>
          <w:p w14:paraId="1B59A933">
            <w:pPr>
              <w:pStyle w:val="6"/>
              <w:spacing w:before="179" w:line="182" w:lineRule="auto"/>
              <w:ind w:left="1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79" w:type="dxa"/>
            <w:vAlign w:val="top"/>
          </w:tcPr>
          <w:p w14:paraId="74168C76">
            <w:pPr>
              <w:pStyle w:val="6"/>
              <w:spacing w:before="148" w:line="219" w:lineRule="auto"/>
              <w:ind w:left="8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真空压力表</w:t>
            </w:r>
          </w:p>
        </w:tc>
        <w:tc>
          <w:tcPr>
            <w:tcW w:w="3042" w:type="dxa"/>
            <w:vAlign w:val="top"/>
          </w:tcPr>
          <w:p w14:paraId="5B56B827">
            <w:pPr>
              <w:pStyle w:val="6"/>
              <w:spacing w:before="49" w:line="222" w:lineRule="auto"/>
              <w:ind w:left="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100A*(1K-76)(-100XPa-100KPa</w:t>
            </w:r>
          </w:p>
          <w:p w14:paraId="584A98C3">
            <w:pPr>
              <w:pStyle w:val="6"/>
              <w:spacing w:before="85" w:line="199" w:lineRule="auto"/>
              <w:ind w:left="80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)</w:t>
            </w:r>
          </w:p>
        </w:tc>
        <w:tc>
          <w:tcPr>
            <w:tcW w:w="1836" w:type="dxa"/>
            <w:vAlign w:val="top"/>
          </w:tcPr>
          <w:p w14:paraId="61C6BF33">
            <w:pPr>
              <w:pStyle w:val="6"/>
              <w:spacing w:before="148" w:line="219" w:lineRule="auto"/>
              <w:ind w:left="20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北京富士特</w:t>
            </w:r>
          </w:p>
        </w:tc>
        <w:tc>
          <w:tcPr>
            <w:tcW w:w="1701" w:type="dxa"/>
            <w:vAlign w:val="top"/>
          </w:tcPr>
          <w:p w14:paraId="03BE1910">
            <w:pPr>
              <w:pStyle w:val="6"/>
              <w:spacing w:before="148" w:line="219" w:lineRule="auto"/>
              <w:ind w:left="3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</w:tr>
      <w:tr w14:paraId="1526E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319" w:type="dxa"/>
            <w:vAlign w:val="top"/>
          </w:tcPr>
          <w:p w14:paraId="12FF8AA3">
            <w:pPr>
              <w:pStyle w:val="6"/>
              <w:spacing w:before="149" w:line="183" w:lineRule="auto"/>
              <w:ind w:left="1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79" w:type="dxa"/>
            <w:vAlign w:val="top"/>
          </w:tcPr>
          <w:p w14:paraId="3182F4E9">
            <w:pPr>
              <w:pStyle w:val="6"/>
              <w:spacing w:before="119" w:line="219" w:lineRule="auto"/>
              <w:ind w:left="8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一次压力表</w:t>
            </w:r>
          </w:p>
        </w:tc>
        <w:tc>
          <w:tcPr>
            <w:tcW w:w="3042" w:type="dxa"/>
            <w:vAlign w:val="top"/>
          </w:tcPr>
          <w:p w14:paraId="612F5235">
            <w:pPr>
              <w:pStyle w:val="6"/>
              <w:spacing w:before="130" w:line="239" w:lineRule="auto"/>
              <w:ind w:left="44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100AD~0.1VIPa</w:t>
            </w:r>
          </w:p>
        </w:tc>
        <w:tc>
          <w:tcPr>
            <w:tcW w:w="1836" w:type="dxa"/>
            <w:vAlign w:val="top"/>
          </w:tcPr>
          <w:p w14:paraId="35B7D417">
            <w:pPr>
              <w:pStyle w:val="6"/>
              <w:spacing w:before="119" w:line="219" w:lineRule="auto"/>
              <w:ind w:left="20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北京富士特</w:t>
            </w:r>
          </w:p>
        </w:tc>
        <w:tc>
          <w:tcPr>
            <w:tcW w:w="1701" w:type="dxa"/>
            <w:vAlign w:val="top"/>
          </w:tcPr>
          <w:p w14:paraId="61171AD0">
            <w:pPr>
              <w:pStyle w:val="6"/>
              <w:spacing w:before="119" w:line="219" w:lineRule="auto"/>
              <w:ind w:left="3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</w:tr>
      <w:tr w14:paraId="1EE8C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19" w:type="dxa"/>
            <w:vAlign w:val="top"/>
          </w:tcPr>
          <w:p w14:paraId="46B29AFF">
            <w:pPr>
              <w:pStyle w:val="6"/>
              <w:spacing w:before="150" w:line="182" w:lineRule="auto"/>
              <w:ind w:left="1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79" w:type="dxa"/>
            <w:vAlign w:val="top"/>
          </w:tcPr>
          <w:p w14:paraId="4A2D6DDF">
            <w:pPr>
              <w:pStyle w:val="6"/>
              <w:spacing w:before="119" w:line="219" w:lineRule="auto"/>
              <w:ind w:left="8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二次压力表</w:t>
            </w:r>
          </w:p>
        </w:tc>
        <w:tc>
          <w:tcPr>
            <w:tcW w:w="3042" w:type="dxa"/>
            <w:vAlign w:val="top"/>
          </w:tcPr>
          <w:p w14:paraId="06D25DA5">
            <w:pPr>
              <w:pStyle w:val="6"/>
              <w:spacing w:before="149" w:line="183" w:lineRule="auto"/>
              <w:ind w:left="50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YE-75*20KPa</w:t>
            </w:r>
          </w:p>
        </w:tc>
        <w:tc>
          <w:tcPr>
            <w:tcW w:w="1836" w:type="dxa"/>
            <w:vAlign w:val="top"/>
          </w:tcPr>
          <w:p w14:paraId="7C0766DF">
            <w:pPr>
              <w:pStyle w:val="6"/>
              <w:spacing w:before="119" w:line="219" w:lineRule="auto"/>
              <w:ind w:left="20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北京富士特</w:t>
            </w:r>
          </w:p>
        </w:tc>
        <w:tc>
          <w:tcPr>
            <w:tcW w:w="1701" w:type="dxa"/>
            <w:vAlign w:val="top"/>
          </w:tcPr>
          <w:p w14:paraId="2C857852">
            <w:pPr>
              <w:pStyle w:val="6"/>
              <w:spacing w:before="119" w:line="219" w:lineRule="auto"/>
              <w:ind w:left="3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</w:tr>
      <w:tr w14:paraId="060C7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19" w:type="dxa"/>
            <w:vAlign w:val="top"/>
          </w:tcPr>
          <w:p w14:paraId="184E2A8B">
            <w:pPr>
              <w:pStyle w:val="6"/>
              <w:spacing w:before="150" w:line="183" w:lineRule="auto"/>
              <w:ind w:left="15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79" w:type="dxa"/>
            <w:vAlign w:val="top"/>
          </w:tcPr>
          <w:p w14:paraId="3636B7DD">
            <w:pPr>
              <w:pStyle w:val="6"/>
              <w:spacing w:before="120" w:line="220" w:lineRule="auto"/>
              <w:ind w:left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空气开关</w:t>
            </w:r>
          </w:p>
        </w:tc>
        <w:tc>
          <w:tcPr>
            <w:tcW w:w="3042" w:type="dxa"/>
            <w:vAlign w:val="top"/>
          </w:tcPr>
          <w:p w14:paraId="570B1DFE">
            <w:pPr>
              <w:pStyle w:val="6"/>
              <w:spacing w:before="120" w:line="220" w:lineRule="auto"/>
              <w:ind w:left="50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w w:val="112"/>
                <w:sz w:val="21"/>
                <w:szCs w:val="21"/>
              </w:rPr>
              <w:t>302(双线)</w:t>
            </w:r>
          </w:p>
        </w:tc>
        <w:tc>
          <w:tcPr>
            <w:tcW w:w="1836" w:type="dxa"/>
            <w:vAlign w:val="top"/>
          </w:tcPr>
          <w:p w14:paraId="2DF2984A">
            <w:pPr>
              <w:pStyle w:val="6"/>
              <w:spacing w:before="120" w:line="219" w:lineRule="auto"/>
              <w:ind w:left="20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北京富士特</w:t>
            </w:r>
          </w:p>
        </w:tc>
        <w:tc>
          <w:tcPr>
            <w:tcW w:w="1701" w:type="dxa"/>
            <w:vAlign w:val="top"/>
          </w:tcPr>
          <w:p w14:paraId="0E369D0A">
            <w:pPr>
              <w:pStyle w:val="6"/>
              <w:spacing w:before="120" w:line="219" w:lineRule="auto"/>
              <w:ind w:left="3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</w:tr>
      <w:tr w14:paraId="1813A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319" w:type="dxa"/>
            <w:vAlign w:val="top"/>
          </w:tcPr>
          <w:p w14:paraId="61FBE743">
            <w:pPr>
              <w:pStyle w:val="6"/>
              <w:spacing w:before="151" w:line="18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hint="eastAsia" w:cs="宋体"/>
                <w:spacing w:val="-7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79" w:type="dxa"/>
            <w:vAlign w:val="top"/>
          </w:tcPr>
          <w:p w14:paraId="2C303961">
            <w:pPr>
              <w:pStyle w:val="6"/>
              <w:spacing w:before="121" w:line="221" w:lineRule="auto"/>
              <w:ind w:left="20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接触器</w:t>
            </w:r>
          </w:p>
        </w:tc>
        <w:tc>
          <w:tcPr>
            <w:tcW w:w="3042" w:type="dxa"/>
            <w:vAlign w:val="top"/>
          </w:tcPr>
          <w:p w14:paraId="1A763EE9">
            <w:pPr>
              <w:pStyle w:val="6"/>
              <w:spacing w:before="122" w:line="222" w:lineRule="auto"/>
              <w:ind w:left="44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MC40a(GMC-40)</w:t>
            </w:r>
          </w:p>
        </w:tc>
        <w:tc>
          <w:tcPr>
            <w:tcW w:w="1836" w:type="dxa"/>
            <w:vAlign w:val="top"/>
          </w:tcPr>
          <w:p w14:paraId="1A3C1DB8">
            <w:pPr>
              <w:pStyle w:val="6"/>
              <w:spacing w:before="121" w:line="219" w:lineRule="auto"/>
              <w:ind w:left="20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北京富士特</w:t>
            </w:r>
          </w:p>
        </w:tc>
        <w:tc>
          <w:tcPr>
            <w:tcW w:w="1701" w:type="dxa"/>
            <w:vAlign w:val="top"/>
          </w:tcPr>
          <w:p w14:paraId="68650015">
            <w:pPr>
              <w:pStyle w:val="6"/>
              <w:spacing w:before="121" w:line="219" w:lineRule="auto"/>
              <w:ind w:left="3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</w:tr>
      <w:tr w14:paraId="0C2A0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319" w:type="dxa"/>
            <w:vAlign w:val="top"/>
          </w:tcPr>
          <w:p w14:paraId="723D26A4">
            <w:pPr>
              <w:pStyle w:val="6"/>
              <w:spacing w:before="161" w:line="184" w:lineRule="auto"/>
              <w:ind w:left="15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379" w:type="dxa"/>
            <w:vAlign w:val="top"/>
          </w:tcPr>
          <w:p w14:paraId="59818D64">
            <w:pPr>
              <w:pStyle w:val="6"/>
              <w:spacing w:before="131" w:line="220" w:lineRule="auto"/>
              <w:ind w:left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风压开关</w:t>
            </w:r>
          </w:p>
        </w:tc>
        <w:tc>
          <w:tcPr>
            <w:tcW w:w="3042" w:type="dxa"/>
            <w:vAlign w:val="top"/>
          </w:tcPr>
          <w:p w14:paraId="6AFE86AD">
            <w:pPr>
              <w:pStyle w:val="6"/>
              <w:spacing w:before="160" w:line="185" w:lineRule="auto"/>
              <w:ind w:left="68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GW3A6</w:t>
            </w:r>
          </w:p>
        </w:tc>
        <w:tc>
          <w:tcPr>
            <w:tcW w:w="1836" w:type="dxa"/>
            <w:vAlign w:val="top"/>
          </w:tcPr>
          <w:p w14:paraId="65A86705">
            <w:pPr>
              <w:pStyle w:val="6"/>
              <w:spacing w:before="131" w:line="219" w:lineRule="auto"/>
              <w:ind w:left="20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北京富士特</w:t>
            </w:r>
          </w:p>
        </w:tc>
        <w:tc>
          <w:tcPr>
            <w:tcW w:w="1701" w:type="dxa"/>
            <w:vAlign w:val="top"/>
          </w:tcPr>
          <w:p w14:paraId="54F0C918">
            <w:pPr>
              <w:pStyle w:val="6"/>
              <w:spacing w:before="131" w:line="219" w:lineRule="auto"/>
              <w:ind w:left="3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</w:tr>
      <w:tr w14:paraId="0F1BB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319" w:type="dxa"/>
            <w:vAlign w:val="top"/>
          </w:tcPr>
          <w:p w14:paraId="0C067DFF">
            <w:pPr>
              <w:pStyle w:val="6"/>
              <w:spacing w:before="151" w:line="18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hint="eastAsia" w:cs="宋体"/>
                <w:spacing w:val="-7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79" w:type="dxa"/>
            <w:vAlign w:val="top"/>
          </w:tcPr>
          <w:p w14:paraId="626698EC">
            <w:pPr>
              <w:pStyle w:val="6"/>
              <w:spacing w:before="123" w:line="224" w:lineRule="auto"/>
              <w:ind w:left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热继电器</w:t>
            </w:r>
          </w:p>
        </w:tc>
        <w:tc>
          <w:tcPr>
            <w:tcW w:w="3042" w:type="dxa"/>
            <w:vAlign w:val="top"/>
          </w:tcPr>
          <w:p w14:paraId="1722FB95">
            <w:pPr>
              <w:pStyle w:val="6"/>
              <w:spacing w:before="122" w:line="222" w:lineRule="auto"/>
              <w:ind w:left="44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GTH-40(12-18)</w:t>
            </w:r>
          </w:p>
        </w:tc>
        <w:tc>
          <w:tcPr>
            <w:tcW w:w="1836" w:type="dxa"/>
            <w:vAlign w:val="top"/>
          </w:tcPr>
          <w:p w14:paraId="5E8D9C0A">
            <w:pPr>
              <w:pStyle w:val="6"/>
              <w:spacing w:before="121" w:line="219" w:lineRule="auto"/>
              <w:ind w:left="20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北京富士特</w:t>
            </w:r>
          </w:p>
        </w:tc>
        <w:tc>
          <w:tcPr>
            <w:tcW w:w="1701" w:type="dxa"/>
            <w:vAlign w:val="top"/>
          </w:tcPr>
          <w:p w14:paraId="5449CC24">
            <w:pPr>
              <w:pStyle w:val="6"/>
              <w:spacing w:before="121" w:line="219" w:lineRule="auto"/>
              <w:ind w:left="3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</w:tr>
      <w:tr w14:paraId="6FF1A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319" w:type="dxa"/>
            <w:vAlign w:val="top"/>
          </w:tcPr>
          <w:p w14:paraId="5A7B343F">
            <w:pPr>
              <w:pStyle w:val="6"/>
              <w:spacing w:before="151" w:line="184" w:lineRule="auto"/>
              <w:jc w:val="center"/>
              <w:rPr>
                <w:rFonts w:hint="default" w:ascii="宋体" w:hAnsi="宋体" w:eastAsia="宋体" w:cs="宋体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-7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79" w:type="dxa"/>
            <w:vAlign w:val="top"/>
          </w:tcPr>
          <w:p w14:paraId="4AB777A8">
            <w:pPr>
              <w:pStyle w:val="6"/>
              <w:spacing w:before="123" w:line="224" w:lineRule="auto"/>
              <w:ind w:left="150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点火高压线</w:t>
            </w:r>
          </w:p>
        </w:tc>
        <w:tc>
          <w:tcPr>
            <w:tcW w:w="3042" w:type="dxa"/>
            <w:vAlign w:val="top"/>
          </w:tcPr>
          <w:p w14:paraId="02DB02F4">
            <w:pPr>
              <w:pStyle w:val="6"/>
              <w:spacing w:before="122" w:line="222" w:lineRule="auto"/>
              <w:ind w:left="441"/>
              <w:rPr>
                <w:rFonts w:hint="default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-1"/>
                <w:sz w:val="21"/>
                <w:szCs w:val="21"/>
                <w:lang w:val="en-US" w:eastAsia="zh-CN"/>
              </w:rPr>
              <w:t>250MM</w:t>
            </w:r>
          </w:p>
        </w:tc>
        <w:tc>
          <w:tcPr>
            <w:tcW w:w="1836" w:type="dxa"/>
            <w:vAlign w:val="top"/>
          </w:tcPr>
          <w:p w14:paraId="5E49F337">
            <w:pPr>
              <w:pStyle w:val="6"/>
              <w:spacing w:before="121" w:line="219" w:lineRule="auto"/>
              <w:ind w:left="205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北京富士特</w:t>
            </w:r>
          </w:p>
        </w:tc>
        <w:tc>
          <w:tcPr>
            <w:tcW w:w="1701" w:type="dxa"/>
            <w:vAlign w:val="top"/>
          </w:tcPr>
          <w:p w14:paraId="3E11BDEC">
            <w:pPr>
              <w:pStyle w:val="6"/>
              <w:spacing w:before="121" w:line="219" w:lineRule="auto"/>
              <w:ind w:left="37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根</w:t>
            </w:r>
          </w:p>
        </w:tc>
      </w:tr>
      <w:tr w14:paraId="376AE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319" w:type="dxa"/>
            <w:vAlign w:val="top"/>
          </w:tcPr>
          <w:p w14:paraId="207C51C4">
            <w:pPr>
              <w:pStyle w:val="6"/>
              <w:spacing w:before="152" w:line="18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</w:rPr>
              <w:t>1</w:t>
            </w:r>
            <w:r>
              <w:rPr>
                <w:rFonts w:hint="eastAsia" w:cs="宋体"/>
                <w:spacing w:val="-9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79" w:type="dxa"/>
            <w:vAlign w:val="top"/>
          </w:tcPr>
          <w:p w14:paraId="66522427">
            <w:pPr>
              <w:pStyle w:val="6"/>
              <w:spacing w:before="31" w:line="245" w:lineRule="auto"/>
              <w:ind w:left="268" w:right="53" w:hanging="23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火焰检测器固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定座</w:t>
            </w:r>
          </w:p>
        </w:tc>
        <w:tc>
          <w:tcPr>
            <w:tcW w:w="3042" w:type="dxa"/>
            <w:vAlign w:val="top"/>
          </w:tcPr>
          <w:p w14:paraId="020B1E7B">
            <w:pPr>
              <w:pStyle w:val="6"/>
              <w:spacing w:before="144" w:line="183" w:lineRule="auto"/>
              <w:ind w:left="68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RSQ-8</w:t>
            </w:r>
          </w:p>
        </w:tc>
        <w:tc>
          <w:tcPr>
            <w:tcW w:w="1836" w:type="dxa"/>
            <w:vAlign w:val="top"/>
          </w:tcPr>
          <w:p w14:paraId="103AAD61">
            <w:pPr>
              <w:pStyle w:val="6"/>
              <w:spacing w:before="122" w:line="219" w:lineRule="auto"/>
              <w:ind w:left="20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北京富士特</w:t>
            </w:r>
          </w:p>
        </w:tc>
        <w:tc>
          <w:tcPr>
            <w:tcW w:w="1701" w:type="dxa"/>
            <w:vAlign w:val="top"/>
          </w:tcPr>
          <w:p w14:paraId="65B6EECF">
            <w:pPr>
              <w:pStyle w:val="6"/>
              <w:spacing w:before="122" w:line="220" w:lineRule="auto"/>
              <w:ind w:left="3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</w:tr>
      <w:tr w14:paraId="63C60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19" w:type="dxa"/>
            <w:vAlign w:val="top"/>
          </w:tcPr>
          <w:p w14:paraId="6B1AFFA2">
            <w:pPr>
              <w:pStyle w:val="6"/>
              <w:spacing w:before="153" w:line="183" w:lineRule="auto"/>
              <w:ind w:left="34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379" w:type="dxa"/>
            <w:vAlign w:val="top"/>
          </w:tcPr>
          <w:p w14:paraId="3E808E08">
            <w:pPr>
              <w:pStyle w:val="6"/>
              <w:spacing w:before="32" w:line="244" w:lineRule="auto"/>
              <w:ind w:left="329" w:right="43" w:hanging="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比例马达连接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3042" w:type="dxa"/>
            <w:vAlign w:val="top"/>
          </w:tcPr>
          <w:p w14:paraId="0E72D635">
            <w:pPr>
              <w:pStyle w:val="6"/>
              <w:spacing w:before="123" w:line="219" w:lineRule="auto"/>
              <w:ind w:left="35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比例式伺服马达用</w:t>
            </w:r>
          </w:p>
        </w:tc>
        <w:tc>
          <w:tcPr>
            <w:tcW w:w="1836" w:type="dxa"/>
            <w:vAlign w:val="top"/>
          </w:tcPr>
          <w:p w14:paraId="43716319">
            <w:pPr>
              <w:pStyle w:val="6"/>
              <w:spacing w:before="123" w:line="219" w:lineRule="auto"/>
              <w:ind w:left="20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北京富士特</w:t>
            </w:r>
          </w:p>
        </w:tc>
        <w:tc>
          <w:tcPr>
            <w:tcW w:w="1701" w:type="dxa"/>
            <w:vAlign w:val="top"/>
          </w:tcPr>
          <w:p w14:paraId="2D3AB05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</w:t>
            </w:r>
          </w:p>
        </w:tc>
      </w:tr>
      <w:tr w14:paraId="071B3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319" w:type="dxa"/>
            <w:vAlign w:val="top"/>
          </w:tcPr>
          <w:p w14:paraId="7A02BEED">
            <w:pPr>
              <w:pStyle w:val="6"/>
              <w:spacing w:before="153" w:line="18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hint="eastAsia" w:cs="宋体"/>
                <w:spacing w:val="-7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79" w:type="dxa"/>
            <w:vAlign w:val="top"/>
          </w:tcPr>
          <w:p w14:paraId="170C90CE">
            <w:pPr>
              <w:pStyle w:val="6"/>
              <w:spacing w:before="123" w:line="221" w:lineRule="auto"/>
              <w:ind w:left="8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燃气过滤网</w:t>
            </w:r>
          </w:p>
        </w:tc>
        <w:tc>
          <w:tcPr>
            <w:tcW w:w="3042" w:type="dxa"/>
            <w:vAlign w:val="top"/>
          </w:tcPr>
          <w:p w14:paraId="451C9FEE">
            <w:pPr>
              <w:pStyle w:val="6"/>
              <w:spacing w:before="153" w:line="184" w:lineRule="auto"/>
              <w:ind w:left="6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160*140</w:t>
            </w:r>
          </w:p>
        </w:tc>
        <w:tc>
          <w:tcPr>
            <w:tcW w:w="1836" w:type="dxa"/>
            <w:vAlign w:val="top"/>
          </w:tcPr>
          <w:p w14:paraId="37077323">
            <w:pPr>
              <w:pStyle w:val="6"/>
              <w:spacing w:before="123" w:line="219" w:lineRule="auto"/>
              <w:ind w:left="20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北京富士特</w:t>
            </w:r>
          </w:p>
        </w:tc>
        <w:tc>
          <w:tcPr>
            <w:tcW w:w="1701" w:type="dxa"/>
            <w:vAlign w:val="top"/>
          </w:tcPr>
          <w:p w14:paraId="10578E43">
            <w:pPr>
              <w:pStyle w:val="6"/>
              <w:spacing w:before="123" w:line="219" w:lineRule="auto"/>
              <w:ind w:left="3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</w:tr>
      <w:tr w14:paraId="68164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319" w:type="dxa"/>
            <w:vAlign w:val="top"/>
          </w:tcPr>
          <w:p w14:paraId="63A52401">
            <w:pPr>
              <w:pStyle w:val="6"/>
              <w:spacing w:before="155" w:line="183" w:lineRule="auto"/>
              <w:ind w:left="34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379" w:type="dxa"/>
            <w:vAlign w:val="top"/>
          </w:tcPr>
          <w:p w14:paraId="70C97A45">
            <w:pPr>
              <w:pStyle w:val="6"/>
              <w:spacing w:before="124" w:line="219" w:lineRule="auto"/>
              <w:ind w:left="11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绝缘帽LES</w:t>
            </w:r>
          </w:p>
        </w:tc>
        <w:tc>
          <w:tcPr>
            <w:tcW w:w="3042" w:type="dxa"/>
            <w:vAlign w:val="top"/>
          </w:tcPr>
          <w:p w14:paraId="110892F1">
            <w:pPr>
              <w:pStyle w:val="6"/>
              <w:spacing w:before="124" w:line="219" w:lineRule="auto"/>
              <w:ind w:left="65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低氮用</w:t>
            </w:r>
          </w:p>
        </w:tc>
        <w:tc>
          <w:tcPr>
            <w:tcW w:w="1836" w:type="dxa"/>
            <w:vAlign w:val="top"/>
          </w:tcPr>
          <w:p w14:paraId="6705EFF6">
            <w:pPr>
              <w:pStyle w:val="6"/>
              <w:spacing w:before="125" w:line="219" w:lineRule="auto"/>
              <w:ind w:left="20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北京富士特</w:t>
            </w:r>
          </w:p>
        </w:tc>
        <w:tc>
          <w:tcPr>
            <w:tcW w:w="1701" w:type="dxa"/>
            <w:vAlign w:val="top"/>
          </w:tcPr>
          <w:p w14:paraId="2778211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</w:t>
            </w:r>
          </w:p>
        </w:tc>
      </w:tr>
    </w:tbl>
    <w:p w14:paraId="707206D8">
      <w:pPr>
        <w:spacing w:line="212" w:lineRule="exact"/>
      </w:pPr>
    </w:p>
    <w:p w14:paraId="0F3D4FB4">
      <w:pPr>
        <w:pStyle w:val="2"/>
      </w:pPr>
    </w:p>
    <w:p w14:paraId="58CCBB6D">
      <w:pPr>
        <w:pStyle w:val="2"/>
      </w:pPr>
    </w:p>
    <w:p w14:paraId="4A00AAF5">
      <w:pPr>
        <w:pStyle w:val="2"/>
      </w:pPr>
    </w:p>
    <w:p w14:paraId="7E15E593">
      <w:pPr>
        <w:pStyle w:val="2"/>
        <w:spacing w:line="241" w:lineRule="auto"/>
      </w:pPr>
    </w:p>
    <w:p w14:paraId="07A804B3">
      <w:pPr>
        <w:pStyle w:val="2"/>
        <w:spacing w:line="252" w:lineRule="auto"/>
      </w:pPr>
    </w:p>
    <w:p w14:paraId="66FB0331">
      <w:pPr>
        <w:pStyle w:val="2"/>
        <w:spacing w:line="252" w:lineRule="auto"/>
      </w:pPr>
    </w:p>
    <w:p w14:paraId="3A5C1191">
      <w:pPr>
        <w:pStyle w:val="2"/>
        <w:spacing w:line="252" w:lineRule="auto"/>
      </w:pPr>
    </w:p>
    <w:p w14:paraId="242BF130">
      <w:pPr>
        <w:pStyle w:val="2"/>
        <w:spacing w:line="252" w:lineRule="auto"/>
      </w:pPr>
    </w:p>
    <w:p w14:paraId="5E69B72F">
      <w:pPr>
        <w:pStyle w:val="2"/>
        <w:spacing w:line="252" w:lineRule="auto"/>
      </w:pPr>
    </w:p>
    <w:p w14:paraId="7B9225E3">
      <w:pPr>
        <w:pStyle w:val="2"/>
        <w:spacing w:line="252" w:lineRule="auto"/>
      </w:pPr>
    </w:p>
    <w:p w14:paraId="575C594D">
      <w:pPr>
        <w:pStyle w:val="2"/>
        <w:spacing w:line="252" w:lineRule="auto"/>
      </w:pPr>
    </w:p>
    <w:p w14:paraId="3683EF8B">
      <w:pPr>
        <w:pStyle w:val="2"/>
        <w:spacing w:line="252" w:lineRule="auto"/>
      </w:pPr>
    </w:p>
    <w:p w14:paraId="6F0C3B52">
      <w:pPr>
        <w:pStyle w:val="2"/>
        <w:spacing w:line="252" w:lineRule="auto"/>
      </w:pPr>
    </w:p>
    <w:p w14:paraId="49962A55">
      <w:pPr>
        <w:numPr>
          <w:ilvl w:val="0"/>
          <w:numId w:val="0"/>
        </w:numPr>
        <w:spacing w:before="68" w:line="222" w:lineRule="auto"/>
        <w:outlineLvl w:val="6"/>
        <w:rPr>
          <w:rFonts w:hint="eastAsia" w:ascii="Arial" w:hAnsi="Arial" w:eastAsia="宋体" w:cs="Arial"/>
          <w:snapToGrid w:val="0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Arial" w:hAnsi="Arial" w:eastAsia="宋体" w:cs="Arial"/>
          <w:snapToGrid w:val="0"/>
          <w:color w:val="000000"/>
          <w:kern w:val="0"/>
          <w:sz w:val="30"/>
          <w:szCs w:val="30"/>
          <w:lang w:val="en-US" w:eastAsia="zh-CN" w:bidi="ar-SA"/>
        </w:rPr>
        <w:t>锅炉配件价格清单</w:t>
      </w:r>
    </w:p>
    <w:p w14:paraId="360F5F63">
      <w:pPr>
        <w:pStyle w:val="2"/>
        <w:spacing w:line="245" w:lineRule="auto"/>
        <w:rPr>
          <w:sz w:val="24"/>
          <w:szCs w:val="24"/>
        </w:rPr>
      </w:pPr>
    </w:p>
    <w:tbl>
      <w:tblPr>
        <w:tblStyle w:val="7"/>
        <w:tblpPr w:leftFromText="180" w:rightFromText="180" w:vertAnchor="text" w:horzAnchor="page" w:tblpX="1944" w:tblpY="100"/>
        <w:tblOverlap w:val="never"/>
        <w:tblW w:w="80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"/>
        <w:gridCol w:w="1291"/>
        <w:gridCol w:w="2698"/>
        <w:gridCol w:w="1115"/>
        <w:gridCol w:w="430"/>
        <w:gridCol w:w="1084"/>
        <w:gridCol w:w="1076"/>
      </w:tblGrid>
      <w:tr w14:paraId="22B3F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342" w:type="dxa"/>
            <w:textDirection w:val="tbRlV"/>
            <w:vAlign w:val="top"/>
          </w:tcPr>
          <w:p w14:paraId="51F7C4EB">
            <w:pPr>
              <w:pStyle w:val="6"/>
              <w:spacing w:before="77" w:line="199" w:lineRule="auto"/>
              <w:ind w:right="15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1291" w:type="dxa"/>
            <w:vAlign w:val="top"/>
          </w:tcPr>
          <w:p w14:paraId="09B314F7">
            <w:pPr>
              <w:pStyle w:val="6"/>
              <w:spacing w:before="239" w:line="219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材料/设备名称</w:t>
            </w:r>
          </w:p>
        </w:tc>
        <w:tc>
          <w:tcPr>
            <w:tcW w:w="2698" w:type="dxa"/>
            <w:vAlign w:val="top"/>
          </w:tcPr>
          <w:p w14:paraId="153C87ED">
            <w:pPr>
              <w:pStyle w:val="6"/>
              <w:spacing w:before="240" w:line="221" w:lineRule="auto"/>
              <w:ind w:left="7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型号</w:t>
            </w:r>
          </w:p>
        </w:tc>
        <w:tc>
          <w:tcPr>
            <w:tcW w:w="1115" w:type="dxa"/>
            <w:vAlign w:val="top"/>
          </w:tcPr>
          <w:p w14:paraId="297AE296">
            <w:pPr>
              <w:pStyle w:val="6"/>
              <w:spacing w:before="240" w:line="219" w:lineRule="auto"/>
              <w:ind w:left="24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品牌</w:t>
            </w:r>
          </w:p>
        </w:tc>
        <w:tc>
          <w:tcPr>
            <w:tcW w:w="430" w:type="dxa"/>
            <w:vAlign w:val="top"/>
          </w:tcPr>
          <w:p w14:paraId="18EBDD92">
            <w:pPr>
              <w:pStyle w:val="6"/>
              <w:spacing w:before="240" w:line="220" w:lineRule="auto"/>
              <w:ind w:left="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单位</w:t>
            </w:r>
          </w:p>
        </w:tc>
        <w:tc>
          <w:tcPr>
            <w:tcW w:w="1084" w:type="dxa"/>
            <w:vAlign w:val="top"/>
          </w:tcPr>
          <w:p w14:paraId="7B2434D9">
            <w:pPr>
              <w:pStyle w:val="6"/>
              <w:spacing w:before="238" w:line="218" w:lineRule="auto"/>
              <w:ind w:left="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单价(元)</w:t>
            </w:r>
          </w:p>
        </w:tc>
        <w:tc>
          <w:tcPr>
            <w:tcW w:w="1076" w:type="dxa"/>
            <w:vAlign w:val="top"/>
          </w:tcPr>
          <w:p w14:paraId="46BE0BEC">
            <w:pPr>
              <w:pStyle w:val="6"/>
              <w:spacing w:before="150" w:line="263" w:lineRule="auto"/>
              <w:ind w:left="148" w:right="52" w:hanging="8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易耗/非易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耗配件</w:t>
            </w:r>
          </w:p>
        </w:tc>
      </w:tr>
      <w:tr w14:paraId="4FAA7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342" w:type="dxa"/>
            <w:vAlign w:val="top"/>
          </w:tcPr>
          <w:p w14:paraId="38F42D8D">
            <w:pPr>
              <w:pStyle w:val="6"/>
              <w:spacing w:before="276" w:line="184" w:lineRule="auto"/>
              <w:ind w:left="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91" w:type="dxa"/>
            <w:vAlign w:val="top"/>
          </w:tcPr>
          <w:p w14:paraId="0006862D">
            <w:pPr>
              <w:pStyle w:val="6"/>
              <w:spacing w:before="246" w:line="221" w:lineRule="auto"/>
              <w:ind w:left="2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电磁阀</w:t>
            </w:r>
          </w:p>
        </w:tc>
        <w:tc>
          <w:tcPr>
            <w:tcW w:w="2698" w:type="dxa"/>
            <w:vAlign w:val="top"/>
          </w:tcPr>
          <w:p w14:paraId="5B19CA9D">
            <w:pPr>
              <w:pStyle w:val="6"/>
              <w:spacing w:before="276" w:line="183" w:lineRule="auto"/>
              <w:ind w:left="5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SKP25.003E2</w:t>
            </w:r>
          </w:p>
        </w:tc>
        <w:tc>
          <w:tcPr>
            <w:tcW w:w="1115" w:type="dxa"/>
            <w:vAlign w:val="top"/>
          </w:tcPr>
          <w:p w14:paraId="54F617A8">
            <w:pPr>
              <w:pStyle w:val="6"/>
              <w:spacing w:before="246" w:line="219" w:lineRule="auto"/>
              <w:ind w:left="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北京富士特</w:t>
            </w:r>
          </w:p>
        </w:tc>
        <w:tc>
          <w:tcPr>
            <w:tcW w:w="430" w:type="dxa"/>
            <w:vAlign w:val="top"/>
          </w:tcPr>
          <w:p w14:paraId="60C50767">
            <w:pPr>
              <w:pStyle w:val="6"/>
              <w:spacing w:before="246" w:line="219" w:lineRule="auto"/>
              <w:ind w:left="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1084" w:type="dxa"/>
            <w:vAlign w:val="top"/>
          </w:tcPr>
          <w:p w14:paraId="474E408C">
            <w:pPr>
              <w:pStyle w:val="6"/>
              <w:spacing w:before="276" w:line="184" w:lineRule="auto"/>
              <w:ind w:left="2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6215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 w14:paraId="7A6346C4">
            <w:pPr>
              <w:spacing w:line="25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DC283CA">
            <w:pPr>
              <w:spacing w:line="25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5E0E9DC">
            <w:pPr>
              <w:spacing w:line="25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8FA7BB3">
            <w:pPr>
              <w:spacing w:line="25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B6D2E36">
            <w:pPr>
              <w:spacing w:line="25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ABE749B">
            <w:pPr>
              <w:spacing w:line="25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6C79DDB">
            <w:pPr>
              <w:spacing w:line="255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515D183">
            <w:pPr>
              <w:spacing w:line="255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68F2EBE">
            <w:pPr>
              <w:pStyle w:val="6"/>
              <w:spacing w:before="39" w:line="219" w:lineRule="auto"/>
              <w:ind w:left="2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非易耗配件</w:t>
            </w:r>
          </w:p>
        </w:tc>
      </w:tr>
      <w:tr w14:paraId="469E6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342" w:type="dxa"/>
            <w:vAlign w:val="top"/>
          </w:tcPr>
          <w:p w14:paraId="61A16BB4">
            <w:pPr>
              <w:pStyle w:val="6"/>
              <w:spacing w:before="267" w:line="183" w:lineRule="auto"/>
              <w:ind w:left="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91" w:type="dxa"/>
            <w:vAlign w:val="top"/>
          </w:tcPr>
          <w:p w14:paraId="62BEC1F2">
            <w:pPr>
              <w:pStyle w:val="6"/>
              <w:spacing w:before="237" w:line="221" w:lineRule="auto"/>
              <w:ind w:left="27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阀体</w:t>
            </w:r>
          </w:p>
        </w:tc>
        <w:tc>
          <w:tcPr>
            <w:tcW w:w="2698" w:type="dxa"/>
            <w:vAlign w:val="top"/>
          </w:tcPr>
          <w:p w14:paraId="1DD88CF3">
            <w:pPr>
              <w:pStyle w:val="6"/>
              <w:spacing w:before="267" w:line="184" w:lineRule="auto"/>
              <w:ind w:left="56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VCG10.504</w:t>
            </w:r>
          </w:p>
        </w:tc>
        <w:tc>
          <w:tcPr>
            <w:tcW w:w="1115" w:type="dxa"/>
            <w:vAlign w:val="top"/>
          </w:tcPr>
          <w:p w14:paraId="5E7F1F78">
            <w:pPr>
              <w:pStyle w:val="6"/>
              <w:spacing w:before="237" w:line="219" w:lineRule="auto"/>
              <w:ind w:left="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北京富士特</w:t>
            </w:r>
          </w:p>
        </w:tc>
        <w:tc>
          <w:tcPr>
            <w:tcW w:w="430" w:type="dxa"/>
            <w:vAlign w:val="top"/>
          </w:tcPr>
          <w:p w14:paraId="022BB3D6">
            <w:pPr>
              <w:pStyle w:val="6"/>
              <w:spacing w:before="237" w:line="219" w:lineRule="auto"/>
              <w:ind w:left="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1084" w:type="dxa"/>
            <w:vAlign w:val="top"/>
          </w:tcPr>
          <w:p w14:paraId="69378F16">
            <w:pPr>
              <w:pStyle w:val="6"/>
              <w:spacing w:before="267" w:line="183" w:lineRule="auto"/>
              <w:ind w:left="2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3500</w:t>
            </w:r>
          </w:p>
        </w:tc>
        <w:tc>
          <w:tcPr>
            <w:tcW w:w="1076" w:type="dxa"/>
            <w:vMerge w:val="continue"/>
            <w:tcBorders>
              <w:top w:val="nil"/>
              <w:bottom w:val="nil"/>
            </w:tcBorders>
            <w:vAlign w:val="top"/>
          </w:tcPr>
          <w:p w14:paraId="1480905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741C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342" w:type="dxa"/>
            <w:vAlign w:val="top"/>
          </w:tcPr>
          <w:p w14:paraId="671A6950">
            <w:pPr>
              <w:pStyle w:val="6"/>
              <w:spacing w:before="278" w:line="183" w:lineRule="auto"/>
              <w:ind w:left="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291" w:type="dxa"/>
            <w:vAlign w:val="top"/>
          </w:tcPr>
          <w:p w14:paraId="7B0F9BAF">
            <w:pPr>
              <w:pStyle w:val="6"/>
              <w:spacing w:before="248" w:line="220" w:lineRule="auto"/>
              <w:ind w:left="2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控制器</w:t>
            </w:r>
          </w:p>
        </w:tc>
        <w:tc>
          <w:tcPr>
            <w:tcW w:w="2698" w:type="dxa"/>
            <w:vAlign w:val="top"/>
          </w:tcPr>
          <w:p w14:paraId="46834FC0">
            <w:pPr>
              <w:pStyle w:val="6"/>
              <w:spacing w:before="249" w:line="222" w:lineRule="auto"/>
              <w:ind w:left="47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TXQ-05(5.57)</w:t>
            </w:r>
          </w:p>
        </w:tc>
        <w:tc>
          <w:tcPr>
            <w:tcW w:w="1115" w:type="dxa"/>
            <w:vAlign w:val="top"/>
          </w:tcPr>
          <w:p w14:paraId="3AB474DC">
            <w:pPr>
              <w:pStyle w:val="6"/>
              <w:spacing w:before="248" w:line="219" w:lineRule="auto"/>
              <w:ind w:left="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北京富士特</w:t>
            </w:r>
          </w:p>
        </w:tc>
        <w:tc>
          <w:tcPr>
            <w:tcW w:w="430" w:type="dxa"/>
            <w:vAlign w:val="top"/>
          </w:tcPr>
          <w:p w14:paraId="0EA4D388">
            <w:pPr>
              <w:pStyle w:val="6"/>
              <w:spacing w:before="248" w:line="219" w:lineRule="auto"/>
              <w:ind w:left="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1084" w:type="dxa"/>
            <w:vAlign w:val="top"/>
          </w:tcPr>
          <w:p w14:paraId="4BC791C6">
            <w:pPr>
              <w:pStyle w:val="6"/>
              <w:spacing w:before="278" w:line="184" w:lineRule="auto"/>
              <w:ind w:left="18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pacing w:val="-3"/>
                <w:sz w:val="24"/>
                <w:szCs w:val="24"/>
                <w:lang w:val="en-US" w:eastAsia="zh-CN"/>
              </w:rPr>
              <w:t>139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77</w:t>
            </w:r>
          </w:p>
        </w:tc>
        <w:tc>
          <w:tcPr>
            <w:tcW w:w="1076" w:type="dxa"/>
            <w:vMerge w:val="continue"/>
            <w:tcBorders>
              <w:top w:val="nil"/>
              <w:bottom w:val="nil"/>
            </w:tcBorders>
            <w:vAlign w:val="top"/>
          </w:tcPr>
          <w:p w14:paraId="03B7027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99DE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342" w:type="dxa"/>
            <w:vAlign w:val="top"/>
          </w:tcPr>
          <w:p w14:paraId="7C5D81AC">
            <w:pPr>
              <w:pStyle w:val="6"/>
              <w:spacing w:before="269" w:line="183" w:lineRule="auto"/>
              <w:ind w:left="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291" w:type="dxa"/>
            <w:vAlign w:val="top"/>
          </w:tcPr>
          <w:p w14:paraId="4F794A3E">
            <w:pPr>
              <w:pStyle w:val="6"/>
              <w:spacing w:before="239" w:line="220" w:lineRule="auto"/>
              <w:ind w:left="14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热交换器</w:t>
            </w:r>
          </w:p>
        </w:tc>
        <w:tc>
          <w:tcPr>
            <w:tcW w:w="2698" w:type="dxa"/>
            <w:vAlign w:val="top"/>
          </w:tcPr>
          <w:p w14:paraId="02137833">
            <w:pPr>
              <w:pStyle w:val="6"/>
              <w:spacing w:before="269" w:line="183" w:lineRule="auto"/>
              <w:ind w:left="56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SH-</w:t>
            </w: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36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0-20</w:t>
            </w:r>
          </w:p>
        </w:tc>
        <w:tc>
          <w:tcPr>
            <w:tcW w:w="1115" w:type="dxa"/>
            <w:vAlign w:val="top"/>
          </w:tcPr>
          <w:p w14:paraId="310C105D">
            <w:pPr>
              <w:pStyle w:val="6"/>
              <w:spacing w:before="239" w:line="219" w:lineRule="auto"/>
              <w:ind w:left="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北京富士特</w:t>
            </w:r>
          </w:p>
        </w:tc>
        <w:tc>
          <w:tcPr>
            <w:tcW w:w="430" w:type="dxa"/>
            <w:vAlign w:val="top"/>
          </w:tcPr>
          <w:p w14:paraId="3AD93724">
            <w:pPr>
              <w:pStyle w:val="6"/>
              <w:spacing w:before="239" w:line="219" w:lineRule="auto"/>
              <w:ind w:left="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1084" w:type="dxa"/>
            <w:vAlign w:val="top"/>
          </w:tcPr>
          <w:p w14:paraId="1A00D327">
            <w:pPr>
              <w:pStyle w:val="6"/>
              <w:spacing w:before="269" w:line="183" w:lineRule="auto"/>
              <w:ind w:left="18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pacing w:val="-2"/>
                <w:sz w:val="24"/>
                <w:szCs w:val="24"/>
                <w:lang w:val="en-US" w:eastAsia="zh-CN"/>
              </w:rPr>
              <w:t>125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000</w:t>
            </w:r>
          </w:p>
        </w:tc>
        <w:tc>
          <w:tcPr>
            <w:tcW w:w="1076" w:type="dxa"/>
            <w:vMerge w:val="continue"/>
            <w:tcBorders>
              <w:top w:val="nil"/>
              <w:bottom w:val="nil"/>
            </w:tcBorders>
            <w:vAlign w:val="top"/>
          </w:tcPr>
          <w:p w14:paraId="07CC859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50E4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342" w:type="dxa"/>
            <w:vAlign w:val="top"/>
          </w:tcPr>
          <w:p w14:paraId="1A922DB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FC5009F">
            <w:pPr>
              <w:pStyle w:val="6"/>
              <w:spacing w:before="39" w:line="182" w:lineRule="auto"/>
              <w:ind w:left="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291" w:type="dxa"/>
            <w:vAlign w:val="top"/>
          </w:tcPr>
          <w:p w14:paraId="04368F45">
            <w:pPr>
              <w:pStyle w:val="6"/>
              <w:spacing w:before="249" w:line="220" w:lineRule="auto"/>
              <w:ind w:left="14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比例马达</w:t>
            </w:r>
          </w:p>
        </w:tc>
        <w:tc>
          <w:tcPr>
            <w:tcW w:w="2698" w:type="dxa"/>
            <w:vAlign w:val="top"/>
          </w:tcPr>
          <w:p w14:paraId="52F905EE">
            <w:pPr>
              <w:pStyle w:val="6"/>
              <w:spacing w:before="270" w:line="184" w:lineRule="auto"/>
              <w:ind w:left="65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SQM</w:t>
            </w:r>
            <w:r>
              <w:rPr>
                <w:rFonts w:hint="eastAsia" w:cs="宋体"/>
                <w:spacing w:val="15"/>
                <w:w w:val="101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0</w:t>
            </w:r>
          </w:p>
        </w:tc>
        <w:tc>
          <w:tcPr>
            <w:tcW w:w="1115" w:type="dxa"/>
            <w:vAlign w:val="top"/>
          </w:tcPr>
          <w:p w14:paraId="4AB93C83">
            <w:pPr>
              <w:pStyle w:val="6"/>
              <w:spacing w:before="249" w:line="219" w:lineRule="auto"/>
              <w:ind w:left="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北京富士特</w:t>
            </w:r>
          </w:p>
        </w:tc>
        <w:tc>
          <w:tcPr>
            <w:tcW w:w="430" w:type="dxa"/>
            <w:vAlign w:val="top"/>
          </w:tcPr>
          <w:p w14:paraId="4B0CA45B">
            <w:pPr>
              <w:pStyle w:val="6"/>
              <w:spacing w:before="249" w:line="219" w:lineRule="auto"/>
              <w:ind w:left="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1084" w:type="dxa"/>
            <w:vAlign w:val="top"/>
          </w:tcPr>
          <w:p w14:paraId="51B0E2CF">
            <w:pPr>
              <w:pStyle w:val="6"/>
              <w:spacing w:before="279" w:line="183" w:lineRule="auto"/>
              <w:ind w:left="2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6900</w:t>
            </w:r>
          </w:p>
        </w:tc>
        <w:tc>
          <w:tcPr>
            <w:tcW w:w="1076" w:type="dxa"/>
            <w:vMerge w:val="continue"/>
            <w:tcBorders>
              <w:top w:val="nil"/>
              <w:bottom w:val="nil"/>
            </w:tcBorders>
            <w:vAlign w:val="top"/>
          </w:tcPr>
          <w:p w14:paraId="5C6B18A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3BFD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342" w:type="dxa"/>
            <w:vAlign w:val="top"/>
          </w:tcPr>
          <w:p w14:paraId="590E2F5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74BD2F6">
            <w:pPr>
              <w:pStyle w:val="6"/>
              <w:spacing w:before="39" w:line="183" w:lineRule="auto"/>
              <w:ind w:left="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291" w:type="dxa"/>
            <w:vAlign w:val="top"/>
          </w:tcPr>
          <w:p w14:paraId="1DDD1810">
            <w:pPr>
              <w:pStyle w:val="6"/>
              <w:spacing w:before="249" w:line="219" w:lineRule="auto"/>
              <w:ind w:left="14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控制面板</w:t>
            </w:r>
          </w:p>
        </w:tc>
        <w:tc>
          <w:tcPr>
            <w:tcW w:w="2698" w:type="dxa"/>
            <w:vAlign w:val="top"/>
          </w:tcPr>
          <w:p w14:paraId="4E5E5E6B">
            <w:pPr>
              <w:pStyle w:val="6"/>
              <w:spacing w:before="251" w:line="222" w:lineRule="auto"/>
              <w:ind w:left="47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TXQ-05(5.57)</w:t>
            </w:r>
          </w:p>
        </w:tc>
        <w:tc>
          <w:tcPr>
            <w:tcW w:w="1115" w:type="dxa"/>
            <w:vAlign w:val="top"/>
          </w:tcPr>
          <w:p w14:paraId="14C26256">
            <w:pPr>
              <w:pStyle w:val="6"/>
              <w:spacing w:before="249" w:line="219" w:lineRule="auto"/>
              <w:ind w:left="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北京富士特</w:t>
            </w:r>
          </w:p>
        </w:tc>
        <w:tc>
          <w:tcPr>
            <w:tcW w:w="430" w:type="dxa"/>
            <w:vAlign w:val="top"/>
          </w:tcPr>
          <w:p w14:paraId="104060BA">
            <w:pPr>
              <w:pStyle w:val="6"/>
              <w:spacing w:before="249" w:line="219" w:lineRule="auto"/>
              <w:ind w:left="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1084" w:type="dxa"/>
            <w:vAlign w:val="top"/>
          </w:tcPr>
          <w:p w14:paraId="5F9F6BBF">
            <w:pPr>
              <w:pStyle w:val="6"/>
              <w:spacing w:before="280" w:line="184" w:lineRule="auto"/>
              <w:ind w:left="18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pacing w:val="-3"/>
                <w:sz w:val="24"/>
                <w:szCs w:val="24"/>
                <w:lang w:val="en-US" w:eastAsia="zh-CN"/>
              </w:rPr>
              <w:t>1154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0</w:t>
            </w:r>
          </w:p>
        </w:tc>
        <w:tc>
          <w:tcPr>
            <w:tcW w:w="1076" w:type="dxa"/>
            <w:vMerge w:val="continue"/>
            <w:tcBorders>
              <w:top w:val="nil"/>
              <w:bottom w:val="nil"/>
            </w:tcBorders>
            <w:vAlign w:val="top"/>
          </w:tcPr>
          <w:p w14:paraId="0401033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50AC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342" w:type="dxa"/>
            <w:vAlign w:val="top"/>
          </w:tcPr>
          <w:p w14:paraId="398F6174">
            <w:pPr>
              <w:pStyle w:val="6"/>
              <w:spacing w:before="39" w:line="183" w:lineRule="auto"/>
              <w:ind w:left="15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8D87B19">
            <w:pPr>
              <w:pStyle w:val="6"/>
              <w:spacing w:before="39" w:line="183" w:lineRule="auto"/>
              <w:ind w:left="15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91" w:type="dxa"/>
            <w:vAlign w:val="top"/>
          </w:tcPr>
          <w:p w14:paraId="1BC693A2">
            <w:pPr>
              <w:pStyle w:val="6"/>
              <w:spacing w:before="240" w:line="219" w:lineRule="auto"/>
              <w:ind w:left="9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鼓风机总成</w:t>
            </w:r>
          </w:p>
        </w:tc>
        <w:tc>
          <w:tcPr>
            <w:tcW w:w="2698" w:type="dxa"/>
            <w:vAlign w:val="top"/>
          </w:tcPr>
          <w:p w14:paraId="49DCABB8">
            <w:pPr>
              <w:pStyle w:val="6"/>
              <w:spacing w:before="271" w:line="183" w:lineRule="auto"/>
              <w:ind w:left="5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BOV-2500NG</w:t>
            </w:r>
          </w:p>
        </w:tc>
        <w:tc>
          <w:tcPr>
            <w:tcW w:w="1115" w:type="dxa"/>
            <w:vAlign w:val="top"/>
          </w:tcPr>
          <w:p w14:paraId="40405880">
            <w:pPr>
              <w:pStyle w:val="6"/>
              <w:spacing w:before="241" w:line="219" w:lineRule="auto"/>
              <w:ind w:left="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北京富士特</w:t>
            </w:r>
          </w:p>
        </w:tc>
        <w:tc>
          <w:tcPr>
            <w:tcW w:w="430" w:type="dxa"/>
            <w:vAlign w:val="top"/>
          </w:tcPr>
          <w:p w14:paraId="5710CE2A">
            <w:pPr>
              <w:pStyle w:val="6"/>
              <w:spacing w:before="241" w:line="219" w:lineRule="auto"/>
              <w:ind w:left="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1084" w:type="dxa"/>
            <w:vAlign w:val="top"/>
          </w:tcPr>
          <w:p w14:paraId="6E705C93">
            <w:pPr>
              <w:pStyle w:val="6"/>
              <w:spacing w:before="271" w:line="183" w:lineRule="auto"/>
              <w:ind w:left="18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5000</w:t>
            </w: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 w14:paraId="0CBB94D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41A4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342" w:type="dxa"/>
            <w:vAlign w:val="top"/>
          </w:tcPr>
          <w:p w14:paraId="50663B66">
            <w:pPr>
              <w:pStyle w:val="6"/>
              <w:spacing w:before="272" w:line="183" w:lineRule="auto"/>
              <w:ind w:left="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291" w:type="dxa"/>
            <w:vAlign w:val="top"/>
          </w:tcPr>
          <w:p w14:paraId="320075F4">
            <w:pPr>
              <w:pStyle w:val="6"/>
              <w:spacing w:before="242" w:line="219" w:lineRule="auto"/>
              <w:ind w:left="2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真空压力开关</w:t>
            </w:r>
          </w:p>
        </w:tc>
        <w:tc>
          <w:tcPr>
            <w:tcW w:w="2698" w:type="dxa"/>
            <w:vAlign w:val="top"/>
          </w:tcPr>
          <w:p w14:paraId="610F6ED9">
            <w:pPr>
              <w:pStyle w:val="6"/>
              <w:spacing w:before="272" w:line="184" w:lineRule="auto"/>
              <w:ind w:left="59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FNS-C101</w:t>
            </w:r>
          </w:p>
        </w:tc>
        <w:tc>
          <w:tcPr>
            <w:tcW w:w="1115" w:type="dxa"/>
            <w:vAlign w:val="top"/>
          </w:tcPr>
          <w:p w14:paraId="68CC3349">
            <w:pPr>
              <w:pStyle w:val="6"/>
              <w:spacing w:before="242" w:line="219" w:lineRule="auto"/>
              <w:ind w:left="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北京富士特</w:t>
            </w:r>
          </w:p>
        </w:tc>
        <w:tc>
          <w:tcPr>
            <w:tcW w:w="430" w:type="dxa"/>
            <w:vAlign w:val="top"/>
          </w:tcPr>
          <w:p w14:paraId="176F4E58">
            <w:pPr>
              <w:pStyle w:val="6"/>
              <w:spacing w:before="242" w:line="219" w:lineRule="auto"/>
              <w:ind w:left="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1084" w:type="dxa"/>
            <w:vAlign w:val="top"/>
          </w:tcPr>
          <w:p w14:paraId="58DCDCB1">
            <w:pPr>
              <w:pStyle w:val="6"/>
              <w:spacing w:before="272" w:line="183" w:lineRule="auto"/>
              <w:ind w:left="24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735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 w14:paraId="4DD22E07">
            <w:pPr>
              <w:spacing w:line="28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B635EC2">
            <w:pPr>
              <w:spacing w:line="28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556B4AE">
            <w:pPr>
              <w:spacing w:line="28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7FC4FCD">
            <w:pPr>
              <w:spacing w:line="28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EDD5C66">
            <w:pPr>
              <w:pStyle w:val="6"/>
              <w:spacing w:before="39" w:line="219" w:lineRule="auto"/>
              <w:ind w:left="8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易耗配件</w:t>
            </w:r>
          </w:p>
        </w:tc>
      </w:tr>
      <w:tr w14:paraId="3E939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342" w:type="dxa"/>
            <w:vAlign w:val="top"/>
          </w:tcPr>
          <w:p w14:paraId="7F76136D">
            <w:pPr>
              <w:spacing w:line="243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9022872">
            <w:pPr>
              <w:pStyle w:val="6"/>
              <w:spacing w:before="39" w:line="183" w:lineRule="auto"/>
              <w:ind w:left="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291" w:type="dxa"/>
            <w:vAlign w:val="top"/>
          </w:tcPr>
          <w:p w14:paraId="3F966C71">
            <w:pPr>
              <w:pStyle w:val="6"/>
              <w:spacing w:before="253" w:line="219" w:lineRule="auto"/>
              <w:ind w:left="9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火焰检测器</w:t>
            </w:r>
          </w:p>
        </w:tc>
        <w:tc>
          <w:tcPr>
            <w:tcW w:w="2698" w:type="dxa"/>
            <w:vAlign w:val="top"/>
          </w:tcPr>
          <w:p w14:paraId="69C8CBFB">
            <w:pPr>
              <w:pStyle w:val="6"/>
              <w:spacing w:before="274" w:line="184" w:lineRule="auto"/>
              <w:ind w:left="68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QRA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4.</w:t>
            </w:r>
          </w:p>
        </w:tc>
        <w:tc>
          <w:tcPr>
            <w:tcW w:w="1115" w:type="dxa"/>
            <w:vAlign w:val="top"/>
          </w:tcPr>
          <w:p w14:paraId="3AD3BECC">
            <w:pPr>
              <w:pStyle w:val="6"/>
              <w:spacing w:before="253" w:line="219" w:lineRule="auto"/>
              <w:ind w:left="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北京富士特</w:t>
            </w:r>
          </w:p>
        </w:tc>
        <w:tc>
          <w:tcPr>
            <w:tcW w:w="430" w:type="dxa"/>
            <w:vAlign w:val="top"/>
          </w:tcPr>
          <w:p w14:paraId="23DEAD61">
            <w:pPr>
              <w:pStyle w:val="6"/>
              <w:spacing w:before="253" w:line="219" w:lineRule="auto"/>
              <w:ind w:left="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1084" w:type="dxa"/>
            <w:vAlign w:val="top"/>
          </w:tcPr>
          <w:p w14:paraId="0FA576B7">
            <w:pPr>
              <w:spacing w:line="242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BD51187">
            <w:pPr>
              <w:pStyle w:val="6"/>
              <w:spacing w:before="39" w:line="184" w:lineRule="auto"/>
              <w:ind w:left="2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</w:t>
            </w:r>
            <w:r>
              <w:rPr>
                <w:rFonts w:hint="eastAsia" w:cs="宋体"/>
                <w:spacing w:val="-3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42</w:t>
            </w:r>
          </w:p>
        </w:tc>
        <w:tc>
          <w:tcPr>
            <w:tcW w:w="1076" w:type="dxa"/>
            <w:vMerge w:val="continue"/>
            <w:tcBorders>
              <w:top w:val="nil"/>
              <w:bottom w:val="nil"/>
            </w:tcBorders>
            <w:vAlign w:val="top"/>
          </w:tcPr>
          <w:p w14:paraId="2997DF9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D916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342" w:type="dxa"/>
            <w:vAlign w:val="top"/>
          </w:tcPr>
          <w:p w14:paraId="180A45C1">
            <w:pPr>
              <w:spacing w:line="24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FDB2045">
            <w:pPr>
              <w:pStyle w:val="6"/>
              <w:spacing w:before="39" w:line="183" w:lineRule="auto"/>
              <w:ind w:left="4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291" w:type="dxa"/>
            <w:vAlign w:val="top"/>
          </w:tcPr>
          <w:p w14:paraId="6758044D">
            <w:pPr>
              <w:pStyle w:val="6"/>
              <w:spacing w:before="254" w:line="219" w:lineRule="auto"/>
              <w:ind w:left="9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信号转换器</w:t>
            </w:r>
          </w:p>
        </w:tc>
        <w:tc>
          <w:tcPr>
            <w:tcW w:w="2698" w:type="dxa"/>
            <w:vAlign w:val="top"/>
          </w:tcPr>
          <w:p w14:paraId="73B36C67">
            <w:pPr>
              <w:spacing w:line="24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41B22B0">
            <w:pPr>
              <w:pStyle w:val="6"/>
              <w:spacing w:before="39" w:line="183" w:lineRule="auto"/>
              <w:ind w:left="68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FST-</w:t>
            </w: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15" w:type="dxa"/>
            <w:vAlign w:val="top"/>
          </w:tcPr>
          <w:p w14:paraId="45A320D9">
            <w:pPr>
              <w:pStyle w:val="6"/>
              <w:spacing w:before="254" w:line="219" w:lineRule="auto"/>
              <w:ind w:left="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北京富士特</w:t>
            </w:r>
          </w:p>
        </w:tc>
        <w:tc>
          <w:tcPr>
            <w:tcW w:w="430" w:type="dxa"/>
            <w:vAlign w:val="top"/>
          </w:tcPr>
          <w:p w14:paraId="6ED18172">
            <w:pPr>
              <w:pStyle w:val="6"/>
              <w:spacing w:before="254" w:line="219" w:lineRule="auto"/>
              <w:ind w:left="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1084" w:type="dxa"/>
            <w:vAlign w:val="top"/>
          </w:tcPr>
          <w:p w14:paraId="687DCAF7">
            <w:pPr>
              <w:spacing w:line="243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BDEA49F">
            <w:pPr>
              <w:pStyle w:val="6"/>
              <w:spacing w:before="39" w:line="184" w:lineRule="auto"/>
              <w:ind w:left="2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</w:t>
            </w:r>
            <w:r>
              <w:rPr>
                <w:rFonts w:hint="eastAsia" w:cs="宋体"/>
                <w:spacing w:val="-3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56</w:t>
            </w:r>
          </w:p>
        </w:tc>
        <w:tc>
          <w:tcPr>
            <w:tcW w:w="1076" w:type="dxa"/>
            <w:vMerge w:val="continue"/>
            <w:tcBorders>
              <w:top w:val="nil"/>
              <w:bottom w:val="nil"/>
            </w:tcBorders>
            <w:vAlign w:val="top"/>
          </w:tcPr>
          <w:p w14:paraId="3BF0A05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A203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342" w:type="dxa"/>
            <w:vAlign w:val="top"/>
          </w:tcPr>
          <w:p w14:paraId="55865EE4">
            <w:pPr>
              <w:spacing w:line="24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CD99D8A">
            <w:pPr>
              <w:pStyle w:val="6"/>
              <w:spacing w:before="39" w:line="184" w:lineRule="auto"/>
              <w:ind w:left="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11</w:t>
            </w:r>
          </w:p>
        </w:tc>
        <w:tc>
          <w:tcPr>
            <w:tcW w:w="1291" w:type="dxa"/>
            <w:vAlign w:val="top"/>
          </w:tcPr>
          <w:p w14:paraId="2999C96A">
            <w:pPr>
              <w:pStyle w:val="6"/>
              <w:spacing w:before="255" w:line="219" w:lineRule="auto"/>
              <w:ind w:left="7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点火线</w:t>
            </w:r>
            <w:r>
              <w:rPr>
                <w:rFonts w:hint="eastAsia" w:cs="宋体"/>
                <w:spacing w:val="2"/>
                <w:sz w:val="24"/>
                <w:szCs w:val="24"/>
                <w:lang w:val="en-US" w:eastAsia="zh-CN"/>
              </w:rPr>
              <w:t>圈</w:t>
            </w:r>
          </w:p>
        </w:tc>
        <w:tc>
          <w:tcPr>
            <w:tcW w:w="2698" w:type="dxa"/>
            <w:vAlign w:val="top"/>
          </w:tcPr>
          <w:p w14:paraId="5A6D0F59">
            <w:pPr>
              <w:pStyle w:val="6"/>
              <w:spacing w:before="270" w:line="184" w:lineRule="auto"/>
              <w:ind w:left="65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1×8K</w:t>
            </w:r>
            <w:r>
              <w:rPr>
                <w:rFonts w:hint="eastAsia" w:cs="宋体"/>
                <w:spacing w:val="-3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1115" w:type="dxa"/>
            <w:vAlign w:val="top"/>
          </w:tcPr>
          <w:p w14:paraId="407E920F">
            <w:pPr>
              <w:pStyle w:val="6"/>
              <w:spacing w:before="255" w:line="219" w:lineRule="auto"/>
              <w:ind w:left="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北京富士特</w:t>
            </w:r>
          </w:p>
        </w:tc>
        <w:tc>
          <w:tcPr>
            <w:tcW w:w="430" w:type="dxa"/>
            <w:vAlign w:val="top"/>
          </w:tcPr>
          <w:p w14:paraId="5B31D096">
            <w:pPr>
              <w:pStyle w:val="6"/>
              <w:spacing w:before="255" w:line="219" w:lineRule="auto"/>
              <w:ind w:left="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1084" w:type="dxa"/>
            <w:vAlign w:val="top"/>
          </w:tcPr>
          <w:p w14:paraId="1C8B6F26">
            <w:pPr>
              <w:spacing w:line="245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C1AB05B">
            <w:pPr>
              <w:pStyle w:val="6"/>
              <w:spacing w:before="39" w:line="183" w:lineRule="auto"/>
              <w:ind w:left="24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700</w:t>
            </w:r>
          </w:p>
        </w:tc>
        <w:tc>
          <w:tcPr>
            <w:tcW w:w="1076" w:type="dxa"/>
            <w:vMerge w:val="continue"/>
            <w:tcBorders>
              <w:top w:val="nil"/>
              <w:bottom w:val="nil"/>
            </w:tcBorders>
            <w:vAlign w:val="top"/>
          </w:tcPr>
          <w:p w14:paraId="092A17B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32F9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342" w:type="dxa"/>
            <w:vAlign w:val="top"/>
          </w:tcPr>
          <w:p w14:paraId="6E5A9B6A">
            <w:pPr>
              <w:pStyle w:val="6"/>
              <w:spacing w:before="39" w:line="184" w:lineRule="auto"/>
              <w:ind w:left="15"/>
              <w:rPr>
                <w:rFonts w:hint="default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4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91" w:type="dxa"/>
            <w:vAlign w:val="top"/>
          </w:tcPr>
          <w:p w14:paraId="38BF22D6">
            <w:pPr>
              <w:pStyle w:val="6"/>
              <w:spacing w:before="255" w:line="219" w:lineRule="auto"/>
              <w:ind w:left="70"/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pacing w:val="2"/>
                <w:sz w:val="24"/>
                <w:szCs w:val="24"/>
                <w:lang w:eastAsia="zh-CN"/>
              </w:rPr>
              <w:t>压力传感器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473AF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 xml:space="preserve"> M5156-10286X-010BG（黑/白） </w:t>
            </w:r>
          </w:p>
        </w:tc>
        <w:tc>
          <w:tcPr>
            <w:tcW w:w="1115" w:type="dxa"/>
            <w:vAlign w:val="top"/>
          </w:tcPr>
          <w:p w14:paraId="6B93371C">
            <w:pPr>
              <w:pStyle w:val="6"/>
              <w:spacing w:before="255" w:line="219" w:lineRule="auto"/>
              <w:ind w:left="15" w:leftChars="0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北京富士特</w:t>
            </w:r>
          </w:p>
        </w:tc>
        <w:tc>
          <w:tcPr>
            <w:tcW w:w="430" w:type="dxa"/>
            <w:vAlign w:val="top"/>
          </w:tcPr>
          <w:p w14:paraId="38C23208">
            <w:pPr>
              <w:pStyle w:val="6"/>
              <w:spacing w:before="255" w:line="219" w:lineRule="auto"/>
              <w:ind w:left="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1084" w:type="dxa"/>
            <w:vAlign w:val="top"/>
          </w:tcPr>
          <w:p w14:paraId="4A8A0889">
            <w:pPr>
              <w:pStyle w:val="6"/>
              <w:spacing w:before="255" w:line="219" w:lineRule="auto"/>
              <w:ind w:left="67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1600</w:t>
            </w:r>
          </w:p>
        </w:tc>
        <w:tc>
          <w:tcPr>
            <w:tcW w:w="1076" w:type="dxa"/>
            <w:tcBorders>
              <w:top w:val="nil"/>
              <w:bottom w:val="nil"/>
            </w:tcBorders>
            <w:vAlign w:val="top"/>
          </w:tcPr>
          <w:p w14:paraId="394D3DC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30A1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342" w:type="dxa"/>
            <w:vAlign w:val="top"/>
          </w:tcPr>
          <w:p w14:paraId="5E76DC85">
            <w:pPr>
              <w:pStyle w:val="6"/>
              <w:spacing w:before="39" w:line="184" w:lineRule="auto"/>
              <w:ind w:left="15"/>
              <w:rPr>
                <w:rFonts w:hint="default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4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91" w:type="dxa"/>
            <w:vAlign w:val="top"/>
          </w:tcPr>
          <w:p w14:paraId="7E2638EE">
            <w:pPr>
              <w:pStyle w:val="6"/>
              <w:spacing w:before="255" w:line="219" w:lineRule="auto"/>
              <w:ind w:left="70"/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pacing w:val="2"/>
                <w:sz w:val="24"/>
                <w:szCs w:val="24"/>
                <w:lang w:eastAsia="zh-CN"/>
              </w:rPr>
              <w:t>压力开关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235FF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 xml:space="preserve"> SNS-C110 </w:t>
            </w:r>
          </w:p>
        </w:tc>
        <w:tc>
          <w:tcPr>
            <w:tcW w:w="1115" w:type="dxa"/>
            <w:vAlign w:val="top"/>
          </w:tcPr>
          <w:p w14:paraId="2FCB485A">
            <w:pPr>
              <w:pStyle w:val="6"/>
              <w:spacing w:before="255" w:line="219" w:lineRule="auto"/>
              <w:ind w:left="15" w:leftChars="0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北京富士特</w:t>
            </w:r>
          </w:p>
        </w:tc>
        <w:tc>
          <w:tcPr>
            <w:tcW w:w="430" w:type="dxa"/>
            <w:vAlign w:val="top"/>
          </w:tcPr>
          <w:p w14:paraId="52753E68">
            <w:pPr>
              <w:pStyle w:val="6"/>
              <w:spacing w:before="255" w:line="219" w:lineRule="auto"/>
              <w:ind w:left="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1084" w:type="dxa"/>
            <w:vAlign w:val="top"/>
          </w:tcPr>
          <w:p w14:paraId="3F662649">
            <w:pPr>
              <w:pStyle w:val="6"/>
              <w:spacing w:before="255" w:line="219" w:lineRule="auto"/>
              <w:ind w:left="67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780</w:t>
            </w:r>
          </w:p>
        </w:tc>
        <w:tc>
          <w:tcPr>
            <w:tcW w:w="1076" w:type="dxa"/>
            <w:tcBorders>
              <w:top w:val="nil"/>
              <w:bottom w:val="nil"/>
            </w:tcBorders>
            <w:vAlign w:val="top"/>
          </w:tcPr>
          <w:p w14:paraId="2A82533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89F3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342" w:type="dxa"/>
            <w:vAlign w:val="top"/>
          </w:tcPr>
          <w:p w14:paraId="1C13A5D6">
            <w:pPr>
              <w:pStyle w:val="6"/>
              <w:spacing w:before="39" w:line="184" w:lineRule="auto"/>
              <w:ind w:left="15"/>
              <w:rPr>
                <w:rFonts w:hint="default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4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91" w:type="dxa"/>
            <w:vAlign w:val="top"/>
          </w:tcPr>
          <w:p w14:paraId="7CC1C193">
            <w:pPr>
              <w:pStyle w:val="6"/>
              <w:spacing w:before="255" w:line="219" w:lineRule="auto"/>
              <w:ind w:left="70"/>
              <w:rPr>
                <w:rFonts w:hint="default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2"/>
                <w:sz w:val="24"/>
                <w:szCs w:val="24"/>
                <w:lang w:eastAsia="zh-CN"/>
              </w:rPr>
              <w:t>控制器（蒸汽）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5C234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SIMATIC S7-200</w:t>
            </w:r>
          </w:p>
        </w:tc>
        <w:tc>
          <w:tcPr>
            <w:tcW w:w="1115" w:type="dxa"/>
            <w:vAlign w:val="top"/>
          </w:tcPr>
          <w:p w14:paraId="01E83386">
            <w:pPr>
              <w:pStyle w:val="6"/>
              <w:spacing w:before="255" w:line="219" w:lineRule="auto"/>
              <w:ind w:left="15" w:leftChars="0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北京富士特</w:t>
            </w:r>
          </w:p>
        </w:tc>
        <w:tc>
          <w:tcPr>
            <w:tcW w:w="430" w:type="dxa"/>
            <w:vAlign w:val="top"/>
          </w:tcPr>
          <w:p w14:paraId="3C52E6D9">
            <w:pPr>
              <w:pStyle w:val="6"/>
              <w:spacing w:before="255" w:line="219" w:lineRule="auto"/>
              <w:ind w:left="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1084" w:type="dxa"/>
            <w:vAlign w:val="top"/>
          </w:tcPr>
          <w:p w14:paraId="10B7C3D3">
            <w:pPr>
              <w:pStyle w:val="6"/>
              <w:spacing w:before="255" w:line="219" w:lineRule="auto"/>
              <w:ind w:left="67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9500</w:t>
            </w:r>
          </w:p>
        </w:tc>
        <w:tc>
          <w:tcPr>
            <w:tcW w:w="1076" w:type="dxa"/>
            <w:tcBorders>
              <w:top w:val="nil"/>
              <w:bottom w:val="nil"/>
            </w:tcBorders>
            <w:vAlign w:val="top"/>
          </w:tcPr>
          <w:p w14:paraId="7558396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9673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342" w:type="dxa"/>
            <w:vAlign w:val="top"/>
          </w:tcPr>
          <w:p w14:paraId="17471F98">
            <w:pPr>
              <w:pStyle w:val="6"/>
              <w:spacing w:before="39" w:line="184" w:lineRule="auto"/>
              <w:ind w:left="15"/>
              <w:rPr>
                <w:rFonts w:hint="default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4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91" w:type="dxa"/>
            <w:vAlign w:val="top"/>
          </w:tcPr>
          <w:p w14:paraId="245A6C78">
            <w:pPr>
              <w:pStyle w:val="6"/>
              <w:spacing w:before="255" w:line="219" w:lineRule="auto"/>
              <w:ind w:left="70"/>
              <w:rPr>
                <w:rFonts w:hint="eastAsia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pacing w:val="2"/>
                <w:sz w:val="24"/>
                <w:szCs w:val="24"/>
                <w:lang w:eastAsia="zh-CN"/>
              </w:rPr>
              <w:t>控制面板（蒸汽）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28D69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SIMATIC</w:t>
            </w:r>
          </w:p>
        </w:tc>
        <w:tc>
          <w:tcPr>
            <w:tcW w:w="1115" w:type="dxa"/>
            <w:vAlign w:val="top"/>
          </w:tcPr>
          <w:p w14:paraId="7574D8A5">
            <w:pPr>
              <w:pStyle w:val="6"/>
              <w:spacing w:before="255" w:line="219" w:lineRule="auto"/>
              <w:ind w:left="15" w:leftChars="0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北京富士特</w:t>
            </w:r>
          </w:p>
        </w:tc>
        <w:tc>
          <w:tcPr>
            <w:tcW w:w="430" w:type="dxa"/>
            <w:vAlign w:val="top"/>
          </w:tcPr>
          <w:p w14:paraId="2D21A660">
            <w:pPr>
              <w:pStyle w:val="6"/>
              <w:spacing w:before="255" w:line="219" w:lineRule="auto"/>
              <w:ind w:left="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1084" w:type="dxa"/>
            <w:vAlign w:val="top"/>
          </w:tcPr>
          <w:p w14:paraId="2D8641BB">
            <w:pPr>
              <w:pStyle w:val="6"/>
              <w:spacing w:before="255" w:line="219" w:lineRule="auto"/>
              <w:ind w:left="67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8600</w:t>
            </w:r>
          </w:p>
        </w:tc>
        <w:tc>
          <w:tcPr>
            <w:tcW w:w="1076" w:type="dxa"/>
            <w:tcBorders>
              <w:top w:val="nil"/>
            </w:tcBorders>
            <w:vAlign w:val="top"/>
          </w:tcPr>
          <w:p w14:paraId="48178B3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3462FA17">
      <w:pPr>
        <w:spacing w:before="84" w:line="218" w:lineRule="auto"/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1"/>
          <w:szCs w:val="21"/>
          <w:lang w:val="en-US" w:eastAsia="en-US" w:bidi="ar-SA"/>
        </w:rPr>
      </w:pPr>
    </w:p>
    <w:p w14:paraId="6D2B0414">
      <w:pPr>
        <w:spacing w:before="84" w:line="218" w:lineRule="auto"/>
        <w:ind w:firstLine="214" w:firstLineChars="100"/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1"/>
          <w:szCs w:val="21"/>
          <w:lang w:val="en-US" w:eastAsia="en-US" w:bidi="ar-SA"/>
        </w:rPr>
        <w:t>备注：以上价格均包含13%的税点</w:t>
      </w:r>
    </w:p>
    <w:p w14:paraId="48CCB750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9E111">
    <w:pPr>
      <w:spacing w:line="206" w:lineRule="auto"/>
      <w:ind w:left="221"/>
      <w:rPr>
        <w:rFonts w:ascii="宋体" w:hAnsi="宋体" w:eastAsia="宋体" w:cs="宋体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ZTY0YmU1YmE4MWRjNDQwOWIzZmE2N2E3NGQxNTQifQ=="/>
  </w:docVars>
  <w:rsids>
    <w:rsidRoot w:val="0204145B"/>
    <w:rsid w:val="0204145B"/>
    <w:rsid w:val="153A37F7"/>
    <w:rsid w:val="21207E2A"/>
    <w:rsid w:val="31066622"/>
    <w:rsid w:val="4E02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501</Words>
  <Characters>795</Characters>
  <Lines>0</Lines>
  <Paragraphs>0</Paragraphs>
  <TotalTime>17</TotalTime>
  <ScaleCrop>false</ScaleCrop>
  <LinksUpToDate>false</LinksUpToDate>
  <CharactersWithSpaces>806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2024-10-17T11:25:00Z</dcterms:created>
  <dc:creator>罗腾飞</dc:creator>
  <cp:lastModifiedBy>Administrator</cp:lastModifiedBy>
  <dcterms:modified xsi:type="dcterms:W3CDTF">2025-08-18T10:25:49Z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0E58089384D74607BA30DE53890F621A_13</vt:lpwstr>
  </property>
  <property fmtid="{D5CDD505-2E9C-101B-9397-08002B2CF9AE}" pid="4" name="KSOTemplateDocerSaveRecord">
    <vt:lpwstr>eyJoZGlkIjoiYTM2YmVmYTU1MjU3ODNkNDk3Nzk5Zjg1Y2NiYWEyMDkiLCJ1c2VySWQiOiI5NzE0NDE5NDkifQ==</vt:lpwstr>
  </property>
</Properties>
</file>